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9" w:rsidRPr="005B78C9" w:rsidRDefault="005B78C9" w:rsidP="005B78C9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5B78C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Охрана здоровья </w:t>
      </w:r>
      <w:proofErr w:type="gramStart"/>
      <w:r w:rsidRPr="005B78C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обучающихся</w:t>
      </w:r>
      <w:proofErr w:type="gramEnd"/>
    </w:p>
    <w:p w:rsidR="005B78C9" w:rsidRPr="00196EB7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E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</w:t>
      </w:r>
    </w:p>
    <w:p w:rsidR="005B78C9" w:rsidRPr="00196EB7" w:rsidRDefault="005B78C9" w:rsidP="005B78C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96EB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</w:t>
      </w:r>
      <w:r w:rsidR="00C501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образовательных организациях» и «Порядок</w:t>
      </w:r>
      <w:proofErr w:type="gramEnd"/>
      <w:r w:rsidR="00C501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прохождения несовершеннолетними медосмотра, в том числе при поступлении в ОУ и в период обучения в них», утвержденный  приказом </w:t>
      </w:r>
      <w:r w:rsidR="00EE26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Минздрава России от 10.08.2017 г №514-н.</w:t>
      </w:r>
      <w:r w:rsidRPr="00196EB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</w:t>
      </w:r>
      <w:r w:rsidR="00196EB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МБУЗ «ЦРБ» Шолоховского района</w:t>
      </w:r>
      <w:r w:rsidRPr="00196EB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196EB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согласно договору о совместной деятельности по медицинскому обслуживанию обучающихся (воспитанников) образовательных </w:t>
      </w:r>
      <w:r w:rsidR="00C5015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организаций от №49 от </w:t>
      </w:r>
      <w:r w:rsidR="00E042AB" w:rsidRPr="00196EB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0</w:t>
      </w:r>
      <w:r w:rsidR="00EE26D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9.01</w:t>
      </w:r>
      <w:r w:rsidR="00E042AB" w:rsidRPr="00196EB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.2019</w:t>
      </w:r>
      <w:r w:rsidRPr="00196EB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  <w:r w:rsidRPr="00196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96EB7" w:rsidRPr="00196EB7" w:rsidRDefault="005B78C9" w:rsidP="00196EB7">
      <w:pPr>
        <w:numPr>
          <w:ilvl w:val="0"/>
          <w:numId w:val="3"/>
        </w:numPr>
        <w:shd w:val="clear" w:color="auto" w:fill="FFFFFF"/>
        <w:spacing w:after="0" w:line="240" w:lineRule="auto"/>
        <w:ind w:left="1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E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Организация питания обучающихся</w:t>
      </w:r>
      <w:proofErr w:type="gramStart"/>
      <w:r w:rsidRPr="00196E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EE26D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196E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="00196E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существляется в соответствии с</w:t>
      </w:r>
      <w:r w:rsidR="00196EB7" w:rsidRPr="00196EB7">
        <w:rPr>
          <w:rFonts w:ascii="Arial" w:eastAsia="Times New Roman" w:hAnsi="Arial" w:cs="Arial"/>
          <w:color w:val="7E7E7E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26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контрактом с ООО «Общепит» № 11</w:t>
      </w:r>
      <w:r w:rsidR="00196EB7" w:rsidRPr="00196EB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 3</w:t>
      </w:r>
      <w:r w:rsidR="00EE26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0.09.2019 г</w:t>
      </w:r>
      <w:r w:rsidR="00196EB7" w:rsidRPr="00196EB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B78C9" w:rsidRPr="005B78C9" w:rsidRDefault="005B78C9" w:rsidP="005B7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E7E7E"/>
          <w:sz w:val="18"/>
          <w:szCs w:val="18"/>
          <w:lang w:eastAsia="ru-RU"/>
        </w:rPr>
      </w:pPr>
      <w:r w:rsidRPr="005B78C9">
        <w:rPr>
          <w:rFonts w:ascii="Arial" w:eastAsia="Times New Roman" w:hAnsi="Arial" w:cs="Arial"/>
          <w:color w:val="7E7E7E"/>
          <w:sz w:val="18"/>
          <w:szCs w:val="18"/>
          <w:bdr w:val="none" w:sz="0" w:space="0" w:color="auto" w:frame="1"/>
          <w:shd w:val="clear" w:color="auto" w:fill="FFFFFF"/>
          <w:lang w:eastAsia="ru-RU"/>
        </w:rPr>
        <w:t>   </w:t>
      </w:r>
    </w:p>
    <w:p w:rsidR="005B78C9" w:rsidRPr="004C294A" w:rsidRDefault="005B78C9" w:rsidP="00E042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        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Определение оптимальной учебной, </w:t>
      </w:r>
      <w:proofErr w:type="spellStart"/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внеучебной</w:t>
      </w:r>
      <w:proofErr w:type="spellEnd"/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нагрузки, режима учебных занятий и продолжительности каникул.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 Оптимальный режим учебных занятий и продолжительность кан</w:t>
      </w:r>
      <w:r w:rsidR="00196EB7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икул в ЧОУ церковно-приходской СОШ 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определяются в соответствии с календарны</w:t>
      </w:r>
      <w:r w:rsidR="00196EB7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 учебным графиком школы на 2019-2020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учебный год, утверждённым  приказом ди</w:t>
      </w:r>
      <w:r w:rsidR="00EE26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ректора школы №41 от 29</w:t>
      </w:r>
      <w:r w:rsidR="00196EB7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.08.2019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года.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5F4F2"/>
          <w:lang w:eastAsia="ru-RU"/>
        </w:rPr>
        <w:t>. </w:t>
      </w:r>
    </w:p>
    <w:p w:rsidR="005B78C9" w:rsidRPr="004C294A" w:rsidRDefault="00196EB7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Учебная нагрузка учащихся в 2019-2020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учебном году отражена в учебном плане школы, утвержденном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26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приказом директора школы №42  от 29.08.2019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г. Все данные документы составлены в соответствии с требованиями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C3A5E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СанПи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spellEnd"/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2.4.2.2821-10 (с изменениями и дополнениями).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Пропаганда и обучение навыкам здорового образа жизни, требованиям охраны труда.</w:t>
      </w:r>
    </w:p>
    <w:p w:rsidR="005B78C9" w:rsidRPr="004C294A" w:rsidRDefault="005B78C9" w:rsidP="005B7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основании Указа Президента РФ от 01 июня 2012 г. № 761 «О</w:t>
      </w:r>
      <w:r w:rsidRPr="004C294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национальной стратегии действий в интересах детей на 2012—2017 годы», </w:t>
      </w:r>
      <w:r w:rsidRPr="004C294A">
        <w:rPr>
          <w:rFonts w:ascii="Arial" w:eastAsia="Times New Roman" w:hAnsi="Arial" w:cs="Arial"/>
          <w:sz w:val="24"/>
          <w:szCs w:val="24"/>
          <w:lang w:eastAsia="ru-RU"/>
        </w:rPr>
        <w:t>Указа Президента РФ от 29.05.2017 N 240 "Об объявлении в Российской Федерации Десятилетия детства"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и письма </w:t>
      </w:r>
      <w:proofErr w:type="spell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Минобрнауки</w:t>
      </w:r>
      <w:proofErr w:type="spell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воспитания и</w:t>
      </w:r>
      <w:proofErr w:type="gram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социализации </w:t>
      </w:r>
      <w:proofErr w:type="gram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школы. Приоритетным является </w:t>
      </w:r>
      <w:proofErr w:type="spell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здоровьесберегающее</w:t>
      </w:r>
      <w:proofErr w:type="spell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здоровьесберегающими</w:t>
      </w:r>
      <w:proofErr w:type="spell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</w:t>
      </w:r>
      <w:r w:rsidR="00196EB7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медицинскими организациями, представителями правоохранительных органов.</w:t>
      </w:r>
      <w:r w:rsidRPr="004C29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Мероприятия по пропаганде и обучение навыкам здорового образа жизни, требованиям охраны труда:</w:t>
      </w:r>
    </w:p>
    <w:p w:rsidR="005B78C9" w:rsidRPr="004C294A" w:rsidRDefault="005B78C9" w:rsidP="005B78C9">
      <w:pPr>
        <w:numPr>
          <w:ilvl w:val="0"/>
          <w:numId w:val="4"/>
        </w:numPr>
        <w:shd w:val="clear" w:color="auto" w:fill="FFFFFF"/>
        <w:spacing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Федерации, в том числе таких как:</w:t>
      </w:r>
    </w:p>
    <w:p w:rsidR="005B78C9" w:rsidRPr="004C294A" w:rsidRDefault="005B78C9" w:rsidP="005B78C9">
      <w:pPr>
        <w:numPr>
          <w:ilvl w:val="1"/>
          <w:numId w:val="4"/>
        </w:numPr>
        <w:shd w:val="clear" w:color="auto" w:fill="FFFFFF"/>
        <w:spacing w:line="240" w:lineRule="auto"/>
        <w:ind w:left="1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обязательный инструктаж </w:t>
      </w:r>
      <w:proofErr w:type="gram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технике безопасности с отметкой в журнале инструктажей по технике безопасности на вводных учебных занятиях</w:t>
      </w:r>
      <w:proofErr w:type="gram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5B78C9" w:rsidRPr="004C294A" w:rsidRDefault="005B78C9" w:rsidP="005B78C9">
      <w:pPr>
        <w:numPr>
          <w:ilvl w:val="1"/>
          <w:numId w:val="4"/>
        </w:numPr>
        <w:shd w:val="clear" w:color="auto" w:fill="FFFFFF"/>
        <w:spacing w:line="240" w:lineRule="auto"/>
        <w:ind w:left="1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соблюдение </w:t>
      </w:r>
      <w:proofErr w:type="spell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здоровьесберегающего</w:t>
      </w:r>
      <w:proofErr w:type="spell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режима на занятиях, в том числе при использовании технических средств обучения, информационн</w:t>
      </w:r>
      <w:proofErr w:type="gram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коммуникационных технологий, в соответствии с требованиями санитарных правил.</w:t>
      </w:r>
    </w:p>
    <w:p w:rsidR="005B78C9" w:rsidRPr="004C294A" w:rsidRDefault="005B78C9" w:rsidP="005B78C9">
      <w:pPr>
        <w:numPr>
          <w:ilvl w:val="1"/>
          <w:numId w:val="4"/>
        </w:numPr>
        <w:shd w:val="clear" w:color="auto" w:fill="FFFFFF"/>
        <w:spacing w:line="240" w:lineRule="auto"/>
        <w:ind w:left="1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информирование обучающихся по вопросам гражданской обороны, защиты от </w:t>
      </w:r>
      <w:r w:rsidR="002C3A5E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чрезвычайных ситуаций, пожарной и антитеррористической 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безопасности.</w:t>
      </w:r>
      <w:proofErr w:type="gramEnd"/>
    </w:p>
    <w:p w:rsidR="005B78C9" w:rsidRPr="004C294A" w:rsidRDefault="005B78C9" w:rsidP="005B78C9">
      <w:pPr>
        <w:numPr>
          <w:ilvl w:val="0"/>
          <w:numId w:val="4"/>
        </w:numPr>
        <w:shd w:val="clear" w:color="auto" w:fill="FFFFFF"/>
        <w:spacing w:line="240" w:lineRule="auto"/>
        <w:ind w:left="1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Соблюдение государственных санитарно-эпидемиологических правил и нормативов.</w:t>
      </w:r>
    </w:p>
    <w:p w:rsidR="005B78C9" w:rsidRPr="004C294A" w:rsidRDefault="005B78C9" w:rsidP="005B78C9">
      <w:pPr>
        <w:numPr>
          <w:ilvl w:val="0"/>
          <w:numId w:val="4"/>
        </w:numPr>
        <w:shd w:val="clear" w:color="auto" w:fill="FFFFFF"/>
        <w:spacing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Профилактику несчастных случаев с </w:t>
      </w:r>
      <w:proofErr w:type="gram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обучающимися</w:t>
      </w:r>
      <w:proofErr w:type="gram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 время пребывания в школе; расследование и учет несчастных случаев с обучающимися во время пребывания в школе,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Инфрастр</w:t>
      </w:r>
      <w:r w:rsidR="00196EB7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уктура ЧОУ </w:t>
      </w:r>
      <w:proofErr w:type="gramStart"/>
      <w:r w:rsidR="00196EB7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церковно-приходской</w:t>
      </w:r>
      <w:proofErr w:type="gramEnd"/>
      <w:r w:rsidR="00196EB7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СОШ</w:t>
      </w:r>
      <w:r w:rsidR="002C3A5E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соответствует условиям </w:t>
      </w:r>
      <w:proofErr w:type="spellStart"/>
      <w:r w:rsidR="002C3A5E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здоровье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сбережения</w:t>
      </w:r>
      <w:proofErr w:type="spell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обучающихся:</w:t>
      </w:r>
    </w:p>
    <w:p w:rsidR="005B78C9" w:rsidRPr="004C294A" w:rsidRDefault="005B78C9" w:rsidP="005B78C9">
      <w:pPr>
        <w:numPr>
          <w:ilvl w:val="0"/>
          <w:numId w:val="5"/>
        </w:numPr>
        <w:shd w:val="clear" w:color="auto" w:fill="FFFFFF"/>
        <w:spacing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Состояние и содержание территории, зданий, помещений, оборудования соответствуют требованиям санитарных правил и требованиям пожарной безопасности.</w:t>
      </w:r>
    </w:p>
    <w:p w:rsidR="005B78C9" w:rsidRPr="004C294A" w:rsidRDefault="00CF39A8" w:rsidP="005B78C9">
      <w:pPr>
        <w:numPr>
          <w:ilvl w:val="0"/>
          <w:numId w:val="5"/>
        </w:numPr>
        <w:shd w:val="clear" w:color="auto" w:fill="FFFFFF"/>
        <w:spacing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Учебные классы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санитарно-гигиенических правил для освоения основны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х 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программ.</w:t>
      </w:r>
    </w:p>
    <w:p w:rsidR="005B78C9" w:rsidRPr="004C294A" w:rsidRDefault="002C3A5E" w:rsidP="005B78C9">
      <w:pPr>
        <w:numPr>
          <w:ilvl w:val="0"/>
          <w:numId w:val="5"/>
        </w:numPr>
        <w:shd w:val="clear" w:color="auto" w:fill="FFFFFF"/>
        <w:spacing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Спортивн</w:t>
      </w:r>
      <w:proofErr w:type="gram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оздоровительная работа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обучающимися проводится на</w:t>
      </w:r>
      <w:r w:rsidR="00CF39A8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занятиях физической культуры (2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часа в неделю)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 Спортивный</w:t>
      </w:r>
      <w:r w:rsidR="00CF39A8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зал 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оснащен необходимым оборудованием.</w:t>
      </w:r>
    </w:p>
    <w:p w:rsidR="005B78C9" w:rsidRPr="004C294A" w:rsidRDefault="005B78C9" w:rsidP="005B7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прекурсоров</w:t>
      </w:r>
      <w:proofErr w:type="spellEnd"/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аналогов  и других одурманивающих веществ.</w:t>
      </w:r>
    </w:p>
    <w:p w:rsidR="005B78C9" w:rsidRPr="004C294A" w:rsidRDefault="005B78C9" w:rsidP="005B7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Обеспечение безопасности </w:t>
      </w:r>
      <w:proofErr w:type="gramStart"/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 время пребывания в образовательном учреждении 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Безопасность обучающихся во время пребывания в организации, осуществляющей образовательную деятельность, обеспечивается за счет наличия технических средств охранной деятельности и посредством проведения следующих основных мероприятий: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наличие кнопки экстренного вызова;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наличие видеонаблюдения;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-проведение инструктажей  по действиям в условиях ЧС;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-проведение профилактических бесед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B78C9" w:rsidRPr="004C294A" w:rsidRDefault="002C3A5E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целях обеспечения </w:t>
      </w:r>
      <w:r w:rsidR="005B78C9"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антитеррористической и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="005B78C9"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пожарной безопасности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 школе ра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зработаны и утверждены все необходимые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документы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Уточнены схемы эвакуации детей и персонала на этажах (по одной схеме на этаже у выходов на лестницу)</w:t>
      </w:r>
      <w:r w:rsidR="002C3A5E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B78C9" w:rsidRPr="004C294A" w:rsidRDefault="002C3A5E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Ежедневно проверяются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эвакуационные выходы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Соответственно графику проверялась система АПС (автоматическая пожарная сигнализация). Поломок не зарегистрировано.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5. Постоянно проводилась проверка наличия и исправность средств пожаротушения.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Вывешены правила пользования средствами пожаротушения (огнетушителями) на первом этаже здания школы.</w:t>
      </w:r>
    </w:p>
    <w:p w:rsidR="005B78C9" w:rsidRPr="004C294A" w:rsidRDefault="00CF39A8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Ежеквартально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проводятся  учебные эвакуации детей и персонала   на случай возникновения пожара.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 с составлением акта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9. Проведена учёба  сотрудников школы по 4х часовой программе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« Противопожарный инструктаж»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Проведён инструктаж всех сотрудников и детей по мерам пожарной безопасности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11. С вновь </w:t>
      </w:r>
      <w:r w:rsidR="00B729F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прибывшими сотрудниками </w:t>
      </w:r>
      <w:proofErr w:type="spellStart"/>
      <w:r w:rsidR="00B729F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проведится</w:t>
      </w:r>
      <w:proofErr w:type="spell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вводный инструктаж по ПБ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целях обеспечения </w:t>
      </w: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электробезопасности: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Запрещено: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применение электронагревательных приборов в местах, где их применение не предусмотрено производственной необходимостью,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применение электрических приборов с открытыми спиралями,</w:t>
      </w:r>
    </w:p>
    <w:p w:rsidR="005B78C9" w:rsidRPr="004C294A" w:rsidRDefault="00B729F5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Проводится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Составлена и утверждена инструкция «О мерах электробезопасности в здании   школы»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 избежание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террористических актов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 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учащиеся и сотрудники ознакомлены ситуацией возможностей террористических актов;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школа переведена в режим «Особые условия» с повышенной безопасностью жизнедеятельности учреждения;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ежедневно, два  раз</w:t>
      </w:r>
      <w:r w:rsidR="00B729F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в сутки: в 8.00 и 18</w:t>
      </w:r>
      <w:r w:rsidR="0074435E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.00 часов,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производится обследование здания школы и прилегающей территории с целью недопущения нахождения подозрительных предметов, способных привести к разрушению здания, угрозы жизни учащихся и сотрудников;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74435E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дежурный администратор и дежурный учитель не должны допускать проникновение в здание посторонних лиц;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предупреждения и предотвращения террористических актов в здании школы и на прилегающей территории разработана «Инструкция по противодействию терроризму», требования которой должны строго соблюдать постоянный состав (руководители, педагоги, служащие, рабочие) и обучающиеся образовательного учреждения.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подвальные и подсобные помещения содержатся в порядке;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запасные выходы закрыты, ключ находится в </w:t>
      </w: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свободном </w:t>
      </w:r>
      <w:r w:rsidR="0074435E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доступе у дежурного администратора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контролируется выдача ключей от учебных помещений и сдача ключей после окончания занятий;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постоянный состав ОУ прибывают на свои рабочие места за 10-15 минут до начала занятий с целью проверки их на предмет отсутствия посторонних и подозрительных предметов;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- в начале и конце учебного </w:t>
      </w:r>
      <w:r w:rsidR="00B729F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года согласно плану  проводится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тренировочная эвакуация сотрудников, обучающихся, материальных ценностей;</w:t>
      </w:r>
    </w:p>
    <w:p w:rsidR="005B78C9" w:rsidRPr="004C294A" w:rsidRDefault="00B729F5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 здании</w:t>
      </w:r>
      <w:r w:rsidR="005B78C9"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ОУ </w:t>
      </w:r>
      <w:r w:rsidR="0074435E"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отсутствует</w:t>
      </w:r>
      <w:r w:rsidR="005B78C9"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5B78C9" w:rsidRPr="004C294A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пропускной режим</w:t>
      </w:r>
      <w:r w:rsidR="005B78C9"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Учащиеся школы не могут покинуть здание во время учебного процесса без особого разрешения классного руководителя или дежурного учителя.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Запрещен вход в школу любых посетителей, если они отказываются предъявить документы</w:t>
      </w:r>
      <w:r w:rsidR="00B729F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удостоверяющие личность и объяснить цель посещения.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В целях обеспечения безопасности детей и персонала школы в случае поступления угрозы взрыва по телефону или в письменной форме, </w:t>
      </w:r>
      <w:r w:rsidR="0074435E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возникновения ЧС два раза в год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школе были проведены учебные эвакуации детей и сотрудников. В школе разработан план эвакуации на случай поступления угрозы взрыва, возникновения ЧС. К плану эвакуации разработаны инструкции персоналу, администрации и учителям на случай угрозы взрыва. У директора школы есть инструкция по обеспечению безопасности и антитеррористической защищённости сотрудников и детей в условия повседневной деятельности и памятка директору по мерам защиты детей и сотрудников.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школе разработан и согласован план действий по обеспечению безопасности персонала и детей от проявлений терроризма, план работы по противодействию </w:t>
      </w:r>
      <w:bookmarkStart w:id="0" w:name="_GoBack"/>
      <w:bookmarkEnd w:id="0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терроризму и инструкции учителям и администрации.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Профилактика несчастных случаев с </w:t>
      </w:r>
      <w:proofErr w:type="gramStart"/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обучающимися</w:t>
      </w:r>
      <w:proofErr w:type="gramEnd"/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 время пребывания в организации, осуществляющей образовательную деятельность</w:t>
      </w:r>
    </w:p>
    <w:p w:rsidR="005B78C9" w:rsidRPr="004C294A" w:rsidRDefault="0074435E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Администрацией Ч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церковно-приходской СОШ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проводится целенаправленная работа по созданию и обеспечению безопасных условий труда и образовательного процесса, предупреждению производственного травматизма и несчастных случаев с детьми.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Основными</w:t>
      </w:r>
      <w:r w:rsidR="0074435E"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</w:t>
      </w: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адачами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профилактических мероприятий в сфере профилактики детского травматизма во время образовательного процесса являются:</w:t>
      </w:r>
    </w:p>
    <w:p w:rsidR="005B78C9" w:rsidRPr="004C294A" w:rsidRDefault="00B729F5" w:rsidP="00B72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соблюдение норм и правил, обеспечивающих безопасность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образовательного процесса;</w:t>
      </w:r>
    </w:p>
    <w:p w:rsidR="005B78C9" w:rsidRPr="004C294A" w:rsidRDefault="005B78C9" w:rsidP="005B78C9">
      <w:pPr>
        <w:numPr>
          <w:ilvl w:val="2"/>
          <w:numId w:val="8"/>
        </w:numPr>
        <w:shd w:val="clear" w:color="auto" w:fill="FFFFFF"/>
        <w:spacing w:line="240" w:lineRule="auto"/>
        <w:ind w:left="19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единого профилактического пространства путѐ</w:t>
      </w:r>
      <w:proofErr w:type="gram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объединения усилий всех участников профилактической работы в образовательном учреждении;</w:t>
      </w:r>
    </w:p>
    <w:p w:rsidR="005B78C9" w:rsidRPr="004C294A" w:rsidRDefault="005B78C9" w:rsidP="005B78C9">
      <w:pPr>
        <w:numPr>
          <w:ilvl w:val="2"/>
          <w:numId w:val="8"/>
        </w:numPr>
        <w:shd w:val="clear" w:color="auto" w:fill="FFFFFF"/>
        <w:spacing w:line="240" w:lineRule="auto"/>
        <w:ind w:left="19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обучение и повышение квалификации педагогических работников формам и методам работы по профилактике детского травматизма;</w:t>
      </w:r>
    </w:p>
    <w:p w:rsidR="005B78C9" w:rsidRPr="004C294A" w:rsidRDefault="005B78C9" w:rsidP="005B78C9">
      <w:pPr>
        <w:numPr>
          <w:ilvl w:val="2"/>
          <w:numId w:val="8"/>
        </w:numPr>
        <w:shd w:val="clear" w:color="auto" w:fill="FFFFFF"/>
        <w:spacing w:line="240" w:lineRule="auto"/>
        <w:ind w:left="19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создание системы информационно-методического сопровождения деятельности в профилактике детского травматизма.</w:t>
      </w:r>
    </w:p>
    <w:p w:rsidR="005B78C9" w:rsidRPr="004C294A" w:rsidRDefault="005B78C9" w:rsidP="005B78C9">
      <w:pPr>
        <w:numPr>
          <w:ilvl w:val="1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систему работы по профилактике детского травматизма включены все педагогические работники и сотрудники. Слаженность работы администрации и педагогов, грамотная организация разграничения полномочий и компетенций разных уровней управления образовательным процессом, применение инструктивно-методической документации (по пожарной безопасности; по правилам безопасности) позволяет на должном уровне выполнить поставленные задачи по профилактике детского травматизма и в максимальной степени исключить случаи </w:t>
      </w:r>
      <w:proofErr w:type="spell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травмирования</w:t>
      </w:r>
      <w:proofErr w:type="spell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воспитанников.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 к обеспечению безопасности образовательного процесса установлены локальными нормативными актами.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Особое значение в работе по профилактике детского травматизма отводится разработке инструктивно-методической документации, касающейся различных аспектов организации работы по обеспечению безопасности образовательного процесса, как с воспитанниками, так и с работниками.</w:t>
      </w:r>
    </w:p>
    <w:p w:rsidR="005B78C9" w:rsidRPr="004C294A" w:rsidRDefault="00E46FE9" w:rsidP="00B72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Администрацией 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ОУ в </w:t>
      </w:r>
      <w:r w:rsidR="005B78C9"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перечень мероприятий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направленных на снижение травматизма</w:t>
      </w:r>
      <w:r w:rsidR="00B72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ОУ обязательным пунктом </w:t>
      </w:r>
      <w:proofErr w:type="gram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ключены</w:t>
      </w:r>
      <w:proofErr w:type="gramEnd"/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следующие:</w:t>
      </w:r>
    </w:p>
    <w:p w:rsidR="005B78C9" w:rsidRPr="004C294A" w:rsidRDefault="005B78C9" w:rsidP="005B78C9">
      <w:pPr>
        <w:numPr>
          <w:ilvl w:val="0"/>
          <w:numId w:val="10"/>
        </w:numPr>
        <w:shd w:val="clear" w:color="auto" w:fill="FFFFFF"/>
        <w:spacing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систематическое проведение осмотров технического состояния игрового оборудования с составлением актов осмотров на соответствие требованиям безопасности и надежности установки;</w:t>
      </w:r>
    </w:p>
    <w:p w:rsidR="005B78C9" w:rsidRPr="004C294A" w:rsidRDefault="005B78C9" w:rsidP="005B78C9">
      <w:pPr>
        <w:numPr>
          <w:ilvl w:val="0"/>
          <w:numId w:val="10"/>
        </w:numPr>
        <w:shd w:val="clear" w:color="auto" w:fill="FFFFFF"/>
        <w:spacing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="00A366D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ктивизация внутреннего </w:t>
      </w:r>
      <w:proofErr w:type="gramStart"/>
      <w:r w:rsidR="00A366D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контроля 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</w:t>
      </w:r>
      <w:proofErr w:type="gram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исполнением работниками нормативных документов, регламентирующих деятельность по созданию безопасных условий при проведении образовательного процесса, исключающих </w:t>
      </w:r>
      <w:proofErr w:type="spell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травмирование</w:t>
      </w:r>
      <w:proofErr w:type="spell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детей;</w:t>
      </w:r>
    </w:p>
    <w:p w:rsidR="005B78C9" w:rsidRPr="004C294A" w:rsidRDefault="005B78C9" w:rsidP="005B78C9">
      <w:pPr>
        <w:numPr>
          <w:ilvl w:val="0"/>
          <w:numId w:val="11"/>
        </w:numPr>
        <w:shd w:val="clear" w:color="auto" w:fill="FFFFFF"/>
        <w:spacing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предотвращение шумных, неорганизованных игр, шалостей, бросание предметов; принятию мер к предотвращению опасных ситуаций;</w:t>
      </w:r>
    </w:p>
    <w:p w:rsidR="005B78C9" w:rsidRPr="004C294A" w:rsidRDefault="005B78C9" w:rsidP="005B78C9">
      <w:pPr>
        <w:numPr>
          <w:ilvl w:val="0"/>
          <w:numId w:val="11"/>
        </w:numPr>
        <w:shd w:val="clear" w:color="auto" w:fill="FFFFFF"/>
        <w:spacing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обеспечение незамедлительного информирования (в день получени</w:t>
      </w:r>
      <w:r w:rsidR="00E46FE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травмы)  администрации  школы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каждому несчастному случаю с воспитанниками, работниками с предварительным анализом причин происшедшего; оперативной организации первой помощи пострадавшим детям и доставку в лечебное учреждение для оказания квалифицированной врачебной помощи; создание </w:t>
      </w:r>
      <w:proofErr w:type="spell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травмобезопасной</w:t>
      </w:r>
      <w:proofErr w:type="spell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среды, в которой пребывают воспитанники во время образовательного процесса; планирование и осуществление профилактической деятельности отдельно для детей каждой возрастной группы и на основе учѐта всех видов травм, происшедших в период образовательного процесса.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Проведение санитарно-противоэпидемических и профилактических мероприятий.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Санитарно-противоэпидемические и профилактические мероприятия проводятся согласно требованиям Федерального закона от 30 марта 1999 года № 52-ФЗ «О санитарно-эпидемиологическом благополучии населения» и программой производственного контроля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5F4F2"/>
          <w:lang w:eastAsia="ru-RU"/>
        </w:rPr>
        <w:t>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Все помещения школы подлежат ежедневной влажной уборке с применением моющих средств.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туалетах, с</w:t>
      </w:r>
      <w:r w:rsidR="00E46FE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толовой, в вестибюле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производится влажная уборка после каждой перемены.</w:t>
      </w:r>
    </w:p>
    <w:p w:rsidR="005B78C9" w:rsidRPr="004C294A" w:rsidRDefault="00E46FE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Уборку учебных классов 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проводят после окончания уроков, в отсутствии обучающихся,</w:t>
      </w:r>
      <w:r w:rsidR="00A366D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 открытых окнах</w:t>
      </w:r>
      <w:proofErr w:type="gramStart"/>
      <w:r w:rsidR="00A366D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5B78C9"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Школа работает в одну смену.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проведения уборки и дезинфекции в школе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</w:t>
      </w:r>
      <w:proofErr w:type="gramEnd"/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обучающихся.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реже одного раза в месяц во всем помещении школы проводится генеральная уборка.</w:t>
      </w:r>
    </w:p>
    <w:p w:rsidR="00A366D1" w:rsidRDefault="005B78C9" w:rsidP="00A366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Генеральная уборка техническим персоналом проводится с применением разрешенных моющих и дезинфицирующих средств</w:t>
      </w:r>
      <w:r w:rsidR="00A366D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A366D1" w:rsidRPr="004C294A" w:rsidRDefault="00A366D1" w:rsidP="00A366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Информация о курсах обучение педагогических работников навыкам о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казания первой помощи обучающимся.</w:t>
      </w:r>
      <w:r w:rsidRPr="004C294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</w:t>
      </w:r>
    </w:p>
    <w:p w:rsidR="005B78C9" w:rsidRPr="004C294A" w:rsidRDefault="005B78C9" w:rsidP="005B78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25" w:vertAnchor="text" w:horzAnchor="margin" w:tblpXSpec="center" w:tblpY="421"/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1824"/>
        <w:gridCol w:w="3403"/>
        <w:gridCol w:w="1837"/>
        <w:gridCol w:w="1432"/>
      </w:tblGrid>
      <w:tr w:rsidR="004C294A" w:rsidRPr="004C294A" w:rsidTr="00E46FE9">
        <w:trPr>
          <w:trHeight w:val="1856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Образовательная организация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Общее количество педагогических работников</w:t>
            </w:r>
          </w:p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Тема курсов повышения квалификации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Количество педагогических работников прошедших курсы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Процент </w:t>
            </w:r>
            <w:proofErr w:type="gramStart"/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прошедших</w:t>
            </w:r>
            <w:proofErr w:type="gramEnd"/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курсы по данной теме</w:t>
            </w:r>
          </w:p>
        </w:tc>
      </w:tr>
      <w:tr w:rsidR="004C294A" w:rsidRPr="004C294A" w:rsidTr="00E46FE9">
        <w:trPr>
          <w:trHeight w:val="92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ЧОУ церковно-приходская СОШ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Обучение педагогических работников навыкам оказания первой</w:t>
            </w:r>
            <w:r w:rsidR="00A36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помощи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E9" w:rsidRPr="004C294A" w:rsidRDefault="00E46FE9" w:rsidP="00E46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100%</w:t>
            </w:r>
          </w:p>
        </w:tc>
      </w:tr>
    </w:tbl>
    <w:p w:rsidR="005B78C9" w:rsidRPr="004C294A" w:rsidRDefault="005B78C9" w:rsidP="005B78C9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29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Мы за здоровый образ жизни!</w:t>
      </w:r>
    </w:p>
    <w:p w:rsidR="007D0F0F" w:rsidRPr="004C294A" w:rsidRDefault="007D0F0F">
      <w:pPr>
        <w:rPr>
          <w:sz w:val="24"/>
          <w:szCs w:val="24"/>
        </w:rPr>
      </w:pPr>
    </w:p>
    <w:sectPr w:rsidR="007D0F0F" w:rsidRPr="004C294A" w:rsidSect="007D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B4"/>
    <w:multiLevelType w:val="multilevel"/>
    <w:tmpl w:val="95F8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44673"/>
    <w:multiLevelType w:val="multilevel"/>
    <w:tmpl w:val="D55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17640"/>
    <w:multiLevelType w:val="multilevel"/>
    <w:tmpl w:val="7EBA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E22687"/>
    <w:multiLevelType w:val="multilevel"/>
    <w:tmpl w:val="A85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46FD6"/>
    <w:multiLevelType w:val="multilevel"/>
    <w:tmpl w:val="8CE2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154D6"/>
    <w:multiLevelType w:val="multilevel"/>
    <w:tmpl w:val="AB3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2529E"/>
    <w:multiLevelType w:val="multilevel"/>
    <w:tmpl w:val="5C80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E4F35"/>
    <w:multiLevelType w:val="multilevel"/>
    <w:tmpl w:val="D95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31889"/>
    <w:multiLevelType w:val="multilevel"/>
    <w:tmpl w:val="354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93CBC"/>
    <w:multiLevelType w:val="multilevel"/>
    <w:tmpl w:val="92A0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E2D3C"/>
    <w:multiLevelType w:val="multilevel"/>
    <w:tmpl w:val="448E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61B5D"/>
    <w:multiLevelType w:val="multilevel"/>
    <w:tmpl w:val="C90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C9"/>
    <w:rsid w:val="00196EB7"/>
    <w:rsid w:val="002C3A5E"/>
    <w:rsid w:val="004C294A"/>
    <w:rsid w:val="005B78C9"/>
    <w:rsid w:val="0074435E"/>
    <w:rsid w:val="007D0F0F"/>
    <w:rsid w:val="00A366D1"/>
    <w:rsid w:val="00B729F5"/>
    <w:rsid w:val="00C5015D"/>
    <w:rsid w:val="00CF39A8"/>
    <w:rsid w:val="00DA78BE"/>
    <w:rsid w:val="00E042AB"/>
    <w:rsid w:val="00E46FE9"/>
    <w:rsid w:val="00E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0F"/>
  </w:style>
  <w:style w:type="paragraph" w:styleId="1">
    <w:name w:val="heading 1"/>
    <w:basedOn w:val="a"/>
    <w:link w:val="10"/>
    <w:uiPriority w:val="9"/>
    <w:qFormat/>
    <w:rsid w:val="005B7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8C9"/>
    <w:rPr>
      <w:b/>
      <w:bCs/>
    </w:rPr>
  </w:style>
  <w:style w:type="paragraph" w:customStyle="1" w:styleId="c3">
    <w:name w:val="c3"/>
    <w:basedOn w:val="a"/>
    <w:rsid w:val="005B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2020-03-30T12:01:00Z</dcterms:created>
  <dcterms:modified xsi:type="dcterms:W3CDTF">2020-04-02T09:50:00Z</dcterms:modified>
</cp:coreProperties>
</file>